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Holzbauvorhaben: Was gehört in die Planung eines Holzprojekts?</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Wann lohnt sich der Neubau oder Anbau?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holzwerkberlin.de/index.html" TargetMode="External"/><Relationship Id="rId10" Type="http://schemas.openxmlformats.org/officeDocument/2006/relationships/hyperlink" Target="https://bunny.holzwerkberlin.de/paket-4691726c266c4e2da2fc44054d67d74b/holzbau-in-berlin-wann-lohnt-sich-der-neubau-oder-anbau-b28e519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